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1EE" w:rsidRDefault="006321EE"/>
    <w:p w:rsidR="00BB3CC1" w:rsidRDefault="00BB3CC1"/>
    <w:p w:rsidR="00BB3CC1" w:rsidRDefault="00BB3CC1"/>
    <w:p w:rsidR="00BB3CC1" w:rsidRDefault="00BB3CC1"/>
    <w:p w:rsidR="001513DD" w:rsidRPr="00EA62AB" w:rsidRDefault="002222E3" w:rsidP="00BB3CC1">
      <w:pPr>
        <w:jc w:val="center"/>
        <w:rPr>
          <w:b/>
        </w:rPr>
      </w:pPr>
      <w:r>
        <w:rPr>
          <w:b/>
        </w:rPr>
        <w:t xml:space="preserve">Iraqi War and Balance of Payment in the US </w:t>
      </w:r>
    </w:p>
    <w:p w:rsidR="00EA62AB" w:rsidRDefault="00EA62AB" w:rsidP="00BB3CC1">
      <w:pPr>
        <w:jc w:val="center"/>
      </w:pPr>
    </w:p>
    <w:p w:rsidR="00010173" w:rsidRDefault="00010173" w:rsidP="00BB3CC1">
      <w:pPr>
        <w:jc w:val="center"/>
      </w:pPr>
    </w:p>
    <w:p w:rsidR="00010173" w:rsidRDefault="00010173" w:rsidP="00BB3CC1">
      <w:pPr>
        <w:jc w:val="center"/>
      </w:pPr>
    </w:p>
    <w:p w:rsidR="00BB3CC1" w:rsidRDefault="002222E3" w:rsidP="00BB3CC1">
      <w:pPr>
        <w:jc w:val="center"/>
      </w:pPr>
      <w:r>
        <w:t>Name</w:t>
      </w:r>
    </w:p>
    <w:p w:rsidR="00BB3CC1" w:rsidRDefault="00010173" w:rsidP="00BB3CC1">
      <w:pPr>
        <w:jc w:val="center"/>
      </w:pPr>
      <w:r>
        <w:t xml:space="preserve">Institution of </w:t>
      </w:r>
      <w:r w:rsidR="002222E3">
        <w:t>Affiliation</w:t>
      </w:r>
    </w:p>
    <w:p w:rsidR="00BB3CC1" w:rsidRDefault="00010173" w:rsidP="00010173">
      <w:pPr>
        <w:jc w:val="center"/>
      </w:pPr>
      <w:r>
        <w:t xml:space="preserve">Professor </w:t>
      </w:r>
    </w:p>
    <w:p w:rsidR="00BB3CC1" w:rsidRDefault="002222E3" w:rsidP="00BB3CC1">
      <w:pPr>
        <w:jc w:val="center"/>
      </w:pPr>
      <w:r>
        <w:t>Date</w:t>
      </w:r>
    </w:p>
    <w:p w:rsidR="00BB3CC1" w:rsidRDefault="00BB3CC1"/>
    <w:p w:rsidR="00BB3CC1" w:rsidRDefault="00BB3CC1"/>
    <w:p w:rsidR="00BB3CC1" w:rsidRDefault="00BB3CC1"/>
    <w:p w:rsidR="00010173" w:rsidRDefault="00010173"/>
    <w:p w:rsidR="00BB3CC1" w:rsidRDefault="00BB3CC1"/>
    <w:p w:rsidR="00FC3A51" w:rsidRPr="00A41EEC" w:rsidRDefault="002222E3" w:rsidP="00FC3A51">
      <w:pPr>
        <w:jc w:val="center"/>
        <w:rPr>
          <w:b/>
        </w:rPr>
      </w:pPr>
      <w:r w:rsidRPr="00A41EEC">
        <w:rPr>
          <w:b/>
        </w:rPr>
        <w:lastRenderedPageBreak/>
        <w:t xml:space="preserve">Iraqi War and Balance of Payment in the US </w:t>
      </w:r>
    </w:p>
    <w:p w:rsidR="0000797E" w:rsidRDefault="002222E3" w:rsidP="0000797E">
      <w:pPr>
        <w:ind w:firstLine="720"/>
      </w:pPr>
      <w:r>
        <w:t>There w</w:t>
      </w:r>
      <w:r w:rsidR="00E07E21">
        <w:t>ere</w:t>
      </w:r>
      <w:r>
        <w:t xml:space="preserve"> about</w:t>
      </w:r>
      <w:r w:rsidR="00ED007B">
        <w:t xml:space="preserve"> one trillion dollars added by war to the United States debt that wa</w:t>
      </w:r>
      <w:r w:rsidR="00010173">
        <w:t>s inclusive of raises in the Department of Defense (DoD)</w:t>
      </w:r>
      <w:r w:rsidR="00ED007B">
        <w:t xml:space="preserve"> and the Veterans Administration expenditures.</w:t>
      </w:r>
      <w:r w:rsidR="00E8739A">
        <w:t xml:space="preserve"> The budget on the Department of Defense increased with about $ 48 billion </w:t>
      </w:r>
      <w:sdt>
        <w:sdtPr>
          <w:id w:val="-720594153"/>
          <w:citation/>
        </w:sdtPr>
        <w:sdtContent>
          <w:r w:rsidR="00223ACF">
            <w:fldChar w:fldCharType="begin"/>
          </w:r>
          <w:r w:rsidR="00A43906">
            <w:instrText xml:space="preserve"> CITATION Kim19 \l 1033 </w:instrText>
          </w:r>
          <w:r w:rsidR="00223ACF">
            <w:fldChar w:fldCharType="separate"/>
          </w:r>
          <w:r w:rsidR="00A43906">
            <w:rPr>
              <w:noProof/>
            </w:rPr>
            <w:t>(Amadeo, 2019)</w:t>
          </w:r>
          <w:r w:rsidR="00223ACF">
            <w:fldChar w:fldCharType="end"/>
          </w:r>
        </w:sdtContent>
      </w:sdt>
      <w:r w:rsidR="00DF7FC2">
        <w:t>.</w:t>
      </w:r>
      <w:r w:rsidR="00D54731">
        <w:t xml:space="preserve"> The Iraqi War can be considered as a conflict between militaries lasting about eight years starting from 2003 to 2011 with an estimated cost of one trillion dollars.</w:t>
      </w:r>
      <w:r w:rsidR="00935F9A">
        <w:t xml:space="preserve"> The war was </w:t>
      </w:r>
      <w:r w:rsidR="00E07E21">
        <w:t>launch</w:t>
      </w:r>
      <w:r w:rsidR="00935F9A">
        <w:t>ed aimed at eliminating the Sunni leader threat, believed to develop mass destructive weapons.</w:t>
      </w:r>
      <w:r w:rsidR="00325A35">
        <w:t xml:space="preserve"> The total amount of debt</w:t>
      </w:r>
      <w:r w:rsidR="00E07E21">
        <w:t>,</w:t>
      </w:r>
      <w:r w:rsidR="00325A35">
        <w:t xml:space="preserve"> including the overseas contingency operations funds</w:t>
      </w:r>
      <w:r w:rsidR="00E07E21">
        <w:t>,</w:t>
      </w:r>
      <w:r w:rsidR="00325A35">
        <w:t xml:space="preserve"> was about $ 800 billion dedicated to the concerned war.</w:t>
      </w:r>
      <w:r w:rsidR="004B02B8">
        <w:t xml:space="preserve"> Compared to the Vietnam war, this was more than $ 700 billion in terms of </w:t>
      </w:r>
      <w:r w:rsidR="007A52CC">
        <w:t xml:space="preserve">the </w:t>
      </w:r>
      <w:r w:rsidR="004B02B8">
        <w:t>inflation-adjusted dollar. However</w:t>
      </w:r>
      <w:r w:rsidR="006501AD">
        <w:t>,</w:t>
      </w:r>
      <w:r w:rsidR="004B02B8">
        <w:t xml:space="preserve"> it is still less compared to the amount utilized in the Second World War of about four trillion dollars.</w:t>
      </w:r>
      <w:r w:rsidR="00546D45">
        <w:t xml:space="preserve"> The inclusion of the United States military budget is extra funds for wars in the overseas and budget subject to sequestration</w:t>
      </w:r>
      <w:sdt>
        <w:sdtPr>
          <w:id w:val="312526293"/>
          <w:citation/>
        </w:sdtPr>
        <w:sdtContent>
          <w:r w:rsidR="00223ACF">
            <w:fldChar w:fldCharType="begin"/>
          </w:r>
          <w:r w:rsidR="00A64934">
            <w:instrText xml:space="preserve"> CITATION Ran08 \l 1033 </w:instrText>
          </w:r>
          <w:r w:rsidR="00223ACF">
            <w:fldChar w:fldCharType="separate"/>
          </w:r>
          <w:r w:rsidR="00A64934">
            <w:rPr>
              <w:noProof/>
            </w:rPr>
            <w:t xml:space="preserve"> (Newnham, 2008)</w:t>
          </w:r>
          <w:r w:rsidR="00223ACF">
            <w:fldChar w:fldCharType="end"/>
          </w:r>
        </w:sdtContent>
      </w:sdt>
      <w:r w:rsidR="00546D45">
        <w:t xml:space="preserve">. </w:t>
      </w:r>
    </w:p>
    <w:p w:rsidR="00964912" w:rsidRDefault="002222E3" w:rsidP="0000797E">
      <w:pPr>
        <w:ind w:firstLine="720"/>
      </w:pPr>
      <w:r>
        <w:t>It is expected that the future generations will be subjected to additional debts</w:t>
      </w:r>
      <w:r w:rsidR="00926985">
        <w:t>,</w:t>
      </w:r>
      <w:r>
        <w:t xml:space="preserve"> and the estimated debt interest is about $ 450 billion, paying for Middle East wars. </w:t>
      </w:r>
      <w:r w:rsidR="00F12174">
        <w:t>In the next forty years</w:t>
      </w:r>
      <w:r w:rsidR="00926985">
        <w:t>,</w:t>
      </w:r>
      <w:r w:rsidR="00F12174">
        <w:t xml:space="preserve"> the costs will amount to about eight trillion dollars to the concerned debt.</w:t>
      </w:r>
      <w:r w:rsidR="00617892">
        <w:t xml:space="preserve"> Entities, for example, small organizations, suffered a disruption of call-ups by the National Guard and Reserve </w:t>
      </w:r>
      <w:sdt>
        <w:sdtPr>
          <w:id w:val="-1978370270"/>
          <w:citation/>
        </w:sdtPr>
        <w:sdtContent>
          <w:r w:rsidR="00223ACF">
            <w:fldChar w:fldCharType="begin"/>
          </w:r>
          <w:r w:rsidR="00617892">
            <w:instrText xml:space="preserve"> CITATION Kim19 \l 1033 </w:instrText>
          </w:r>
          <w:r w:rsidR="00223ACF">
            <w:fldChar w:fldCharType="separate"/>
          </w:r>
          <w:r w:rsidR="00617892">
            <w:rPr>
              <w:noProof/>
            </w:rPr>
            <w:t>(Amadeo, 2019)</w:t>
          </w:r>
          <w:r w:rsidR="00223ACF">
            <w:fldChar w:fldCharType="end"/>
          </w:r>
        </w:sdtContent>
      </w:sdt>
      <w:r w:rsidR="00617892">
        <w:t>.</w:t>
      </w:r>
      <w:r w:rsidR="00BF54C5">
        <w:t xml:space="preserve"> Another opportunity cost has been observed in </w:t>
      </w:r>
      <w:r w:rsidR="00926985">
        <w:t xml:space="preserve">the </w:t>
      </w:r>
      <w:r w:rsidR="00BF54C5">
        <w:t>creation of jobs. It has been concluded that e</w:t>
      </w:r>
      <w:r w:rsidR="002966CD">
        <w:t>very</w:t>
      </w:r>
      <w:r w:rsidR="00BF54C5">
        <w:t xml:space="preserve"> billion dollar</w:t>
      </w:r>
      <w:r w:rsidR="00926985">
        <w:t>s</w:t>
      </w:r>
      <w:r w:rsidR="00BF54C5">
        <w:t xml:space="preserve"> used on </w:t>
      </w:r>
      <w:r w:rsidR="00010173">
        <w:t>defense</w:t>
      </w:r>
      <w:r w:rsidR="00BF54C5">
        <w:t xml:space="preserve"> generates more than eight thousand jobs and contribute</w:t>
      </w:r>
      <w:r w:rsidR="00926985">
        <w:t>s</w:t>
      </w:r>
      <w:r w:rsidR="00BF54C5">
        <w:t xml:space="preserve"> about $ 600 billion to the economy of the nation.</w:t>
      </w:r>
      <w:r w:rsidR="00B1431C">
        <w:t xml:space="preserve"> Again, the one billion dollar</w:t>
      </w:r>
      <w:r w:rsidR="002966CD">
        <w:t>s</w:t>
      </w:r>
      <w:r w:rsidR="00B1431C">
        <w:t xml:space="preserve"> in tax cuts initiate adequate demand to generate more than ten thousand job opportunities.</w:t>
      </w:r>
      <w:r w:rsidR="00CF42EA">
        <w:t xml:space="preserve"> This act puts about $ 500 billion into the country's economy by sales in retails.</w:t>
      </w:r>
      <w:r w:rsidR="00D76CE3">
        <w:t xml:space="preserve"> Still, one billion, if spent on education</w:t>
      </w:r>
      <w:r w:rsidR="002966CD">
        <w:t>,</w:t>
      </w:r>
      <w:r w:rsidR="00D76CE3">
        <w:t xml:space="preserve"> contributes about $ 1.5 billion to the involved economy with a generation </w:t>
      </w:r>
      <w:r w:rsidR="00D76CE3">
        <w:lastRenderedPageBreak/>
        <w:t xml:space="preserve">of about twenty thousand job opportunities </w:t>
      </w:r>
      <w:sdt>
        <w:sdtPr>
          <w:id w:val="536704251"/>
          <w:citation/>
        </w:sdtPr>
        <w:sdtContent>
          <w:r w:rsidR="00223ACF">
            <w:fldChar w:fldCharType="begin"/>
          </w:r>
          <w:r w:rsidR="00D76CE3">
            <w:instrText xml:space="preserve"> CITATION Kim19 \l 1033 </w:instrText>
          </w:r>
          <w:r w:rsidR="00223ACF">
            <w:fldChar w:fldCharType="separate"/>
          </w:r>
          <w:r w:rsidR="00D76CE3">
            <w:rPr>
              <w:noProof/>
            </w:rPr>
            <w:t>(Amadeo, 2019)</w:t>
          </w:r>
          <w:r w:rsidR="00223ACF">
            <w:fldChar w:fldCharType="end"/>
          </w:r>
        </w:sdtContent>
      </w:sdt>
      <w:r w:rsidR="00D76CE3">
        <w:t>.</w:t>
      </w:r>
      <w:r w:rsidR="00A400FA">
        <w:t xml:space="preserve"> The pinch of the war could not be felt immediately and required time to reveal itself. </w:t>
      </w:r>
      <w:r w:rsidR="0022525F">
        <w:t xml:space="preserve">The families of those who served bore the brunt. </w:t>
      </w:r>
      <w:r w:rsidR="00982F7A">
        <w:t>Currently, the pay is about three hundred billion dollars for a few decades to come to compensate the injured citizens and family members</w:t>
      </w:r>
      <w:sdt>
        <w:sdtPr>
          <w:id w:val="-376085272"/>
          <w:citation/>
        </w:sdtPr>
        <w:sdtContent>
          <w:r w:rsidR="00223ACF">
            <w:fldChar w:fldCharType="begin"/>
          </w:r>
          <w:r>
            <w:instrText xml:space="preserve"> CITATION Ran08 \l 1033 </w:instrText>
          </w:r>
          <w:r w:rsidR="00223ACF">
            <w:fldChar w:fldCharType="separate"/>
          </w:r>
          <w:r>
            <w:rPr>
              <w:noProof/>
            </w:rPr>
            <w:t xml:space="preserve"> (Newnham, 2008)</w:t>
          </w:r>
          <w:r w:rsidR="00223ACF">
            <w:fldChar w:fldCharType="end"/>
          </w:r>
        </w:sdtContent>
      </w:sdt>
      <w:r w:rsidR="00982F7A">
        <w:t xml:space="preserve">. </w:t>
      </w:r>
    </w:p>
    <w:p w:rsidR="00964912" w:rsidRDefault="002222E3">
      <w:r>
        <w:br w:type="page"/>
      </w:r>
    </w:p>
    <w:sdt>
      <w:sdtPr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id w:val="413519508"/>
        <w:docPartObj>
          <w:docPartGallery w:val="Bibliographies"/>
          <w:docPartUnique/>
        </w:docPartObj>
      </w:sdtPr>
      <w:sdtEndPr>
        <w:rPr>
          <w:b w:val="0"/>
        </w:rPr>
      </w:sdtEndPr>
      <w:sdtContent>
        <w:p w:rsidR="00964912" w:rsidRPr="00964912" w:rsidRDefault="002222E3" w:rsidP="00A41EEC">
          <w:pPr>
            <w:pStyle w:val="Heading1"/>
            <w:jc w:val="center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964912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References</w:t>
          </w:r>
        </w:p>
        <w:sdt>
          <w:sdtPr>
            <w:id w:val="-573587230"/>
            <w:bibliography/>
          </w:sdtPr>
          <w:sdtContent>
            <w:p w:rsidR="00964912" w:rsidRPr="00964912" w:rsidRDefault="00223ACF" w:rsidP="00964912">
              <w:pPr>
                <w:pStyle w:val="Bibliography"/>
                <w:ind w:left="720" w:hanging="720"/>
                <w:rPr>
                  <w:noProof/>
                </w:rPr>
              </w:pPr>
              <w:r w:rsidRPr="00223ACF">
                <w:fldChar w:fldCharType="begin"/>
              </w:r>
              <w:r w:rsidR="002222E3" w:rsidRPr="00964912">
                <w:instrText xml:space="preserve"> BIBLIOGRAPHY </w:instrText>
              </w:r>
              <w:r w:rsidRPr="00223ACF">
                <w:fldChar w:fldCharType="separate"/>
              </w:r>
              <w:r w:rsidR="002222E3" w:rsidRPr="00964912">
                <w:rPr>
                  <w:noProof/>
                </w:rPr>
                <w:t xml:space="preserve">Amadeo, K. (2019, June 25). </w:t>
              </w:r>
              <w:r w:rsidR="002222E3" w:rsidRPr="00964912">
                <w:rPr>
                  <w:i/>
                  <w:iCs/>
                  <w:noProof/>
                </w:rPr>
                <w:t xml:space="preserve">Cost of Iraq War, Its Timeline, and the Economic </w:t>
              </w:r>
              <w:bookmarkStart w:id="0" w:name="_GoBack"/>
              <w:bookmarkEnd w:id="0"/>
              <w:r w:rsidR="002222E3" w:rsidRPr="00964912">
                <w:rPr>
                  <w:i/>
                  <w:iCs/>
                  <w:noProof/>
                </w:rPr>
                <w:t>Impact</w:t>
              </w:r>
              <w:r w:rsidR="002222E3" w:rsidRPr="00964912">
                <w:rPr>
                  <w:noProof/>
                </w:rPr>
                <w:t>. Retrieved from US ECONOMY AND NEWS: https://www.thebalance.com/cost-of-iraq-war-timeline-economic-impact-3306301</w:t>
              </w:r>
            </w:p>
            <w:p w:rsidR="00964912" w:rsidRPr="00964912" w:rsidRDefault="002222E3" w:rsidP="00964912">
              <w:pPr>
                <w:pStyle w:val="Bibliography"/>
                <w:ind w:left="720" w:hanging="720"/>
                <w:rPr>
                  <w:noProof/>
                </w:rPr>
              </w:pPr>
              <w:r w:rsidRPr="00964912">
                <w:rPr>
                  <w:noProof/>
                </w:rPr>
                <w:t>Newnham, R. (2008). “Coalition of the Bribed and Bullied?” U</w:t>
              </w:r>
              <w:r w:rsidR="00E07E21">
                <w:rPr>
                  <w:noProof/>
                </w:rPr>
                <w:t>S</w:t>
              </w:r>
              <w:r w:rsidRPr="00964912">
                <w:rPr>
                  <w:noProof/>
                </w:rPr>
                <w:t xml:space="preserve"> Economic Linkage and the</w:t>
              </w:r>
              <w:r w:rsidRPr="00964912">
                <w:rPr>
                  <w:noProof/>
                </w:rPr>
                <w:t xml:space="preserve"> Iraq War Coalition. </w:t>
              </w:r>
              <w:r w:rsidRPr="00964912">
                <w:rPr>
                  <w:i/>
                  <w:iCs/>
                  <w:noProof/>
                </w:rPr>
                <w:t>International Studies Perspectives</w:t>
              </w:r>
              <w:r w:rsidRPr="00964912">
                <w:rPr>
                  <w:noProof/>
                </w:rPr>
                <w:t>, 183-200.</w:t>
              </w:r>
            </w:p>
            <w:p w:rsidR="00964912" w:rsidRDefault="00223ACF" w:rsidP="00964912">
              <w:r w:rsidRPr="00964912"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707F4D" w:rsidRDefault="00707F4D" w:rsidP="0000797E">
      <w:pPr>
        <w:ind w:firstLine="720"/>
      </w:pPr>
    </w:p>
    <w:sectPr w:rsidR="00707F4D" w:rsidSect="00BB3CC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22E3" w:rsidRDefault="002222E3" w:rsidP="00223ACF">
      <w:pPr>
        <w:spacing w:after="0" w:line="240" w:lineRule="auto"/>
      </w:pPr>
      <w:r>
        <w:separator/>
      </w:r>
    </w:p>
  </w:endnote>
  <w:endnote w:type="continuationSeparator" w:id="1">
    <w:p w:rsidR="002222E3" w:rsidRDefault="002222E3" w:rsidP="00223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22E3" w:rsidRDefault="002222E3" w:rsidP="00223ACF">
      <w:pPr>
        <w:spacing w:after="0" w:line="240" w:lineRule="auto"/>
      </w:pPr>
      <w:r>
        <w:separator/>
      </w:r>
    </w:p>
  </w:footnote>
  <w:footnote w:type="continuationSeparator" w:id="1">
    <w:p w:rsidR="002222E3" w:rsidRDefault="002222E3" w:rsidP="00223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CC1" w:rsidRDefault="002222E3">
    <w:pPr>
      <w:pStyle w:val="Header"/>
      <w:jc w:val="right"/>
    </w:pPr>
    <w:r>
      <w:tab/>
    </w:r>
    <w:r>
      <w:tab/>
    </w:r>
    <w:sdt>
      <w:sdtPr>
        <w:id w:val="7106063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23ACF">
          <w:fldChar w:fldCharType="begin"/>
        </w:r>
        <w:r>
          <w:instrText xml:space="preserve"> PAGE   \* MERGEFORMAT </w:instrText>
        </w:r>
        <w:r w:rsidR="00223ACF">
          <w:fldChar w:fldCharType="separate"/>
        </w:r>
        <w:r w:rsidR="00010173">
          <w:rPr>
            <w:noProof/>
          </w:rPr>
          <w:t>2</w:t>
        </w:r>
        <w:r w:rsidR="00223ACF">
          <w:rPr>
            <w:noProof/>
          </w:rPr>
          <w:fldChar w:fldCharType="end"/>
        </w:r>
      </w:sdtContent>
    </w:sdt>
  </w:p>
  <w:p w:rsidR="00BB3CC1" w:rsidRDefault="00BB3CC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CC1" w:rsidRDefault="002222E3">
    <w:pPr>
      <w:pStyle w:val="Header"/>
      <w:jc w:val="right"/>
    </w:pPr>
    <w:r>
      <w:tab/>
    </w:r>
    <w:r>
      <w:tab/>
    </w:r>
    <w:sdt>
      <w:sdtPr>
        <w:id w:val="-14891607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23ACF">
          <w:fldChar w:fldCharType="begin"/>
        </w:r>
        <w:r>
          <w:instrText xml:space="preserve"> PAGE   \* MERGEFORMAT </w:instrText>
        </w:r>
        <w:r w:rsidR="00223ACF">
          <w:fldChar w:fldCharType="separate"/>
        </w:r>
        <w:r w:rsidR="00010173">
          <w:rPr>
            <w:noProof/>
          </w:rPr>
          <w:t>1</w:t>
        </w:r>
        <w:r w:rsidR="00223ACF">
          <w:rPr>
            <w:noProof/>
          </w:rPr>
          <w:fldChar w:fldCharType="end"/>
        </w:r>
      </w:sdtContent>
    </w:sdt>
  </w:p>
  <w:p w:rsidR="00BB3CC1" w:rsidRDefault="00BB3CC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DUxsTCwsDAxNzA0MDZW0lEKTi0uzszPAykwtKgFAMduuRktAAAA"/>
  </w:docVars>
  <w:rsids>
    <w:rsidRoot w:val="00BB3CC1"/>
    <w:rsid w:val="0000797E"/>
    <w:rsid w:val="00007EEC"/>
    <w:rsid w:val="00010173"/>
    <w:rsid w:val="00054A1C"/>
    <w:rsid w:val="00063EB0"/>
    <w:rsid w:val="00074703"/>
    <w:rsid w:val="00084D62"/>
    <w:rsid w:val="000B4056"/>
    <w:rsid w:val="000D6DDD"/>
    <w:rsid w:val="00121B6F"/>
    <w:rsid w:val="00126631"/>
    <w:rsid w:val="00136EC5"/>
    <w:rsid w:val="001513DD"/>
    <w:rsid w:val="00151EE6"/>
    <w:rsid w:val="00154C7E"/>
    <w:rsid w:val="001553FB"/>
    <w:rsid w:val="001678BC"/>
    <w:rsid w:val="00176EDA"/>
    <w:rsid w:val="001B2A56"/>
    <w:rsid w:val="0021192F"/>
    <w:rsid w:val="002124FC"/>
    <w:rsid w:val="0021286F"/>
    <w:rsid w:val="0021502A"/>
    <w:rsid w:val="002222E3"/>
    <w:rsid w:val="00223ACF"/>
    <w:rsid w:val="0022525F"/>
    <w:rsid w:val="00226FA5"/>
    <w:rsid w:val="00277659"/>
    <w:rsid w:val="002966CD"/>
    <w:rsid w:val="002B24B4"/>
    <w:rsid w:val="002C3C18"/>
    <w:rsid w:val="002D3038"/>
    <w:rsid w:val="002E43FF"/>
    <w:rsid w:val="00325A35"/>
    <w:rsid w:val="0033751B"/>
    <w:rsid w:val="003436ED"/>
    <w:rsid w:val="00362EDB"/>
    <w:rsid w:val="00384488"/>
    <w:rsid w:val="003A0EFD"/>
    <w:rsid w:val="003B2619"/>
    <w:rsid w:val="00414611"/>
    <w:rsid w:val="00447604"/>
    <w:rsid w:val="00497D23"/>
    <w:rsid w:val="004B02B8"/>
    <w:rsid w:val="004C5BC7"/>
    <w:rsid w:val="004D76D7"/>
    <w:rsid w:val="00504EBB"/>
    <w:rsid w:val="0054613E"/>
    <w:rsid w:val="00546D45"/>
    <w:rsid w:val="00551806"/>
    <w:rsid w:val="00553CC7"/>
    <w:rsid w:val="00575981"/>
    <w:rsid w:val="0059491D"/>
    <w:rsid w:val="005C1AB7"/>
    <w:rsid w:val="005E039E"/>
    <w:rsid w:val="00605EC6"/>
    <w:rsid w:val="00617892"/>
    <w:rsid w:val="006321EE"/>
    <w:rsid w:val="00647DB1"/>
    <w:rsid w:val="006501AD"/>
    <w:rsid w:val="00662116"/>
    <w:rsid w:val="00674DFF"/>
    <w:rsid w:val="006A53F3"/>
    <w:rsid w:val="006E69C5"/>
    <w:rsid w:val="006F1C5C"/>
    <w:rsid w:val="006F596E"/>
    <w:rsid w:val="00707F4D"/>
    <w:rsid w:val="007203BA"/>
    <w:rsid w:val="00777227"/>
    <w:rsid w:val="00777956"/>
    <w:rsid w:val="007820F2"/>
    <w:rsid w:val="0078394A"/>
    <w:rsid w:val="0079162A"/>
    <w:rsid w:val="007934B1"/>
    <w:rsid w:val="007A0BF7"/>
    <w:rsid w:val="007A52CC"/>
    <w:rsid w:val="007C054E"/>
    <w:rsid w:val="007D177C"/>
    <w:rsid w:val="007D60CB"/>
    <w:rsid w:val="00820E47"/>
    <w:rsid w:val="00824293"/>
    <w:rsid w:val="00835D82"/>
    <w:rsid w:val="008458CC"/>
    <w:rsid w:val="00847B3D"/>
    <w:rsid w:val="00857983"/>
    <w:rsid w:val="008774FF"/>
    <w:rsid w:val="00887BB8"/>
    <w:rsid w:val="00887DB3"/>
    <w:rsid w:val="008D2F17"/>
    <w:rsid w:val="00926985"/>
    <w:rsid w:val="009276D9"/>
    <w:rsid w:val="00935F9A"/>
    <w:rsid w:val="00964912"/>
    <w:rsid w:val="009765F7"/>
    <w:rsid w:val="00982F7A"/>
    <w:rsid w:val="009D4CF6"/>
    <w:rsid w:val="009E3170"/>
    <w:rsid w:val="009F0AB0"/>
    <w:rsid w:val="009F1B45"/>
    <w:rsid w:val="00A14393"/>
    <w:rsid w:val="00A300C7"/>
    <w:rsid w:val="00A400FA"/>
    <w:rsid w:val="00A41EEC"/>
    <w:rsid w:val="00A43906"/>
    <w:rsid w:val="00A471AB"/>
    <w:rsid w:val="00A64934"/>
    <w:rsid w:val="00A916E7"/>
    <w:rsid w:val="00A93ADD"/>
    <w:rsid w:val="00AA05EA"/>
    <w:rsid w:val="00AB4D12"/>
    <w:rsid w:val="00B04083"/>
    <w:rsid w:val="00B1431C"/>
    <w:rsid w:val="00B21501"/>
    <w:rsid w:val="00B81574"/>
    <w:rsid w:val="00BA56DA"/>
    <w:rsid w:val="00BB2114"/>
    <w:rsid w:val="00BB3CC1"/>
    <w:rsid w:val="00BC00CD"/>
    <w:rsid w:val="00BC5AFF"/>
    <w:rsid w:val="00BE1BC3"/>
    <w:rsid w:val="00BF0191"/>
    <w:rsid w:val="00BF1E09"/>
    <w:rsid w:val="00BF54C5"/>
    <w:rsid w:val="00C13C3D"/>
    <w:rsid w:val="00C32B64"/>
    <w:rsid w:val="00CA1934"/>
    <w:rsid w:val="00CD27D9"/>
    <w:rsid w:val="00CE46CA"/>
    <w:rsid w:val="00CF42EA"/>
    <w:rsid w:val="00D02BEB"/>
    <w:rsid w:val="00D111A4"/>
    <w:rsid w:val="00D40BA5"/>
    <w:rsid w:val="00D54731"/>
    <w:rsid w:val="00D76CE3"/>
    <w:rsid w:val="00D83152"/>
    <w:rsid w:val="00DB3220"/>
    <w:rsid w:val="00DB3D9E"/>
    <w:rsid w:val="00DD6DE4"/>
    <w:rsid w:val="00DE55FE"/>
    <w:rsid w:val="00DF7FC2"/>
    <w:rsid w:val="00E00C49"/>
    <w:rsid w:val="00E07E21"/>
    <w:rsid w:val="00E16F10"/>
    <w:rsid w:val="00E415B4"/>
    <w:rsid w:val="00E4256F"/>
    <w:rsid w:val="00E44061"/>
    <w:rsid w:val="00E475ED"/>
    <w:rsid w:val="00E555F7"/>
    <w:rsid w:val="00E862FE"/>
    <w:rsid w:val="00E8739A"/>
    <w:rsid w:val="00E96470"/>
    <w:rsid w:val="00EA62AB"/>
    <w:rsid w:val="00EB362A"/>
    <w:rsid w:val="00EC21CB"/>
    <w:rsid w:val="00ED007B"/>
    <w:rsid w:val="00ED78C7"/>
    <w:rsid w:val="00F12174"/>
    <w:rsid w:val="00F46417"/>
    <w:rsid w:val="00F50BB3"/>
    <w:rsid w:val="00F551FF"/>
    <w:rsid w:val="00F61756"/>
    <w:rsid w:val="00F62987"/>
    <w:rsid w:val="00F93700"/>
    <w:rsid w:val="00FB5995"/>
    <w:rsid w:val="00FC3A51"/>
    <w:rsid w:val="00FF5D17"/>
    <w:rsid w:val="00FF7E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94A"/>
  </w:style>
  <w:style w:type="paragraph" w:styleId="Heading1">
    <w:name w:val="heading 1"/>
    <w:basedOn w:val="Normal"/>
    <w:next w:val="Normal"/>
    <w:link w:val="Heading1Char"/>
    <w:uiPriority w:val="9"/>
    <w:qFormat/>
    <w:rsid w:val="00707F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3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CC1"/>
  </w:style>
  <w:style w:type="paragraph" w:styleId="Footer">
    <w:name w:val="footer"/>
    <w:basedOn w:val="Normal"/>
    <w:link w:val="FooterChar"/>
    <w:uiPriority w:val="99"/>
    <w:unhideWhenUsed/>
    <w:rsid w:val="00BB3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CC1"/>
  </w:style>
  <w:style w:type="character" w:customStyle="1" w:styleId="Heading1Char">
    <w:name w:val="Heading 1 Char"/>
    <w:basedOn w:val="DefaultParagraphFont"/>
    <w:link w:val="Heading1"/>
    <w:uiPriority w:val="9"/>
    <w:rsid w:val="00707F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074703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Bibliography">
    <w:name w:val="Bibliography"/>
    <w:basedOn w:val="Normal"/>
    <w:next w:val="Normal"/>
    <w:uiPriority w:val="37"/>
    <w:unhideWhenUsed/>
    <w:rsid w:val="00964912"/>
  </w:style>
  <w:style w:type="paragraph" w:styleId="BalloonText">
    <w:name w:val="Balloon Text"/>
    <w:basedOn w:val="Normal"/>
    <w:link w:val="BalloonTextChar"/>
    <w:uiPriority w:val="99"/>
    <w:semiHidden/>
    <w:unhideWhenUsed/>
    <w:rsid w:val="00A41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E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Kim19</b:Tag>
    <b:SourceType>InternetSite</b:SourceType>
    <b:Guid>{755D44FC-7011-4571-82E4-1C9DD7E4D7B0}</b:Guid>
    <b:Title>Cost of Iraq War, Its Timeline, and the Economic Impact </b:Title>
    <b:Year>2019</b:Year>
    <b:Author>
      <b:Author>
        <b:NameList>
          <b:Person>
            <b:Last>Amadeo</b:Last>
            <b:First>Kimberly</b:First>
          </b:Person>
        </b:NameList>
      </b:Author>
    </b:Author>
    <b:InternetSiteTitle>US ECONOMY AND NEWS</b:InternetSiteTitle>
    <b:Month>June </b:Month>
    <b:Day>25</b:Day>
    <b:URL>https://www.thebalance.com/cost-of-iraq-war-timeline-economic-impact-3306301</b:URL>
    <b:RefOrder>1</b:RefOrder>
  </b:Source>
  <b:Source>
    <b:Tag>Ran08</b:Tag>
    <b:SourceType>JournalArticle</b:SourceType>
    <b:Guid>{36A0E332-CB14-4C06-88D8-A0067B570295}</b:Guid>
    <b:Title>“Coalition of the Bribed and Bullied?” U.S. Economic Linkage and the Iraq War Coalition</b:Title>
    <b:Year>2008</b:Year>
    <b:Author>
      <b:Author>
        <b:NameList>
          <b:Person>
            <b:Last>Newnham</b:Last>
            <b:First>Randall</b:First>
          </b:Person>
        </b:NameList>
      </b:Author>
    </b:Author>
    <b:JournalName>International Studies Perspectives</b:JournalName>
    <b:Pages>183-200</b:Pages>
    <b:RefOrder>2</b:RefOrder>
  </b:Source>
</b:Sources>
</file>

<file path=customXml/itemProps1.xml><?xml version="1.0" encoding="utf-8"?>
<ds:datastoreItem xmlns:ds="http://schemas.openxmlformats.org/officeDocument/2006/customXml" ds:itemID="{AF3423DE-7F67-4A15-81BA-B8AF6A7F3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 Mutegi</dc:creator>
  <cp:lastModifiedBy>Kamande</cp:lastModifiedBy>
  <cp:revision>52</cp:revision>
  <dcterms:created xsi:type="dcterms:W3CDTF">2020-03-30T08:27:00Z</dcterms:created>
  <dcterms:modified xsi:type="dcterms:W3CDTF">2020-03-30T15:06:00Z</dcterms:modified>
</cp:coreProperties>
</file>